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B03" w:rsidRDefault="00A36B03" w:rsidP="00A36B0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Аннотация </w:t>
      </w:r>
      <w:proofErr w:type="gramStart"/>
      <w:r>
        <w:rPr>
          <w:b/>
          <w:bCs/>
          <w:sz w:val="28"/>
          <w:szCs w:val="28"/>
        </w:rPr>
        <w:t>к</w:t>
      </w:r>
      <w:proofErr w:type="gram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рабочей</w:t>
      </w:r>
      <w:proofErr w:type="gramEnd"/>
      <w:r>
        <w:rPr>
          <w:b/>
          <w:bCs/>
          <w:sz w:val="28"/>
          <w:szCs w:val="28"/>
        </w:rPr>
        <w:t xml:space="preserve"> программы  дисциплины «Математика»</w:t>
      </w:r>
    </w:p>
    <w:p w:rsidR="00A36B03" w:rsidRDefault="00A36B03" w:rsidP="00A36B03">
      <w:pPr>
        <w:widowControl/>
        <w:autoSpaceDE/>
        <w:adjustRightInd/>
        <w:jc w:val="both"/>
        <w:rPr>
          <w:rFonts w:cs="Times New Roman"/>
          <w:lang w:eastAsia="ru-RU"/>
        </w:rPr>
      </w:pPr>
    </w:p>
    <w:p w:rsidR="00A36B03" w:rsidRPr="00E03337" w:rsidRDefault="00A36B03" w:rsidP="00E03337">
      <w:pPr>
        <w:widowControl/>
        <w:autoSpaceDE/>
        <w:adjustRightInd/>
        <w:ind w:firstLine="708"/>
        <w:jc w:val="both"/>
        <w:rPr>
          <w:sz w:val="20"/>
          <w:szCs w:val="20"/>
        </w:rPr>
      </w:pPr>
      <w:r>
        <w:rPr>
          <w:rFonts w:cs="Times New Roman"/>
          <w:lang w:eastAsia="ru-RU"/>
        </w:rPr>
        <w:t>Рабочая программа учебной дисциплины «Математика» является частью примерной основной профессиональной образовательной программы в соответствии с ФГОС по специальност</w:t>
      </w:r>
      <w:r w:rsidR="00D751ED">
        <w:rPr>
          <w:rFonts w:cs="Times New Roman"/>
          <w:lang w:eastAsia="ru-RU"/>
        </w:rPr>
        <w:t>и СПО</w:t>
      </w:r>
      <w:r>
        <w:rPr>
          <w:rFonts w:cs="Times New Roman"/>
          <w:lang w:eastAsia="ru-RU"/>
        </w:rPr>
        <w:t xml:space="preserve"> </w:t>
      </w:r>
      <w:r w:rsidR="001B7C62">
        <w:rPr>
          <w:rFonts w:cs="Times New Roman"/>
          <w:lang w:eastAsia="ru-RU"/>
        </w:rPr>
        <w:t>44.02.02</w:t>
      </w:r>
      <w:bookmarkStart w:id="0" w:name="_GoBack"/>
      <w:bookmarkEnd w:id="0"/>
      <w:r>
        <w:rPr>
          <w:rFonts w:cs="Times New Roman"/>
          <w:lang w:eastAsia="ru-RU"/>
        </w:rPr>
        <w:t xml:space="preserve"> «Пр</w:t>
      </w:r>
      <w:r w:rsidR="00D751ED">
        <w:rPr>
          <w:rFonts w:cs="Times New Roman"/>
          <w:lang w:eastAsia="ru-RU"/>
        </w:rPr>
        <w:t>еподавание в начальных классах»</w:t>
      </w:r>
      <w:r w:rsidR="00E03337">
        <w:t>.</w:t>
      </w: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Учебная дисциплина «Математики» относится к естественнонаучному циклу основной профессиональной образовательной программы. </w:t>
      </w: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В результате освоения дисциплины обучающийся должен </w:t>
      </w:r>
      <w:r>
        <w:rPr>
          <w:rFonts w:cs="Times New Roman"/>
          <w:b/>
          <w:lang w:eastAsia="ru-RU"/>
        </w:rPr>
        <w:t>уметь:</w:t>
      </w:r>
      <w:r>
        <w:rPr>
          <w:rFonts w:cs="Times New Roman"/>
          <w:lang w:eastAsia="ru-RU"/>
        </w:rPr>
        <w:t xml:space="preserve"> </w:t>
      </w:r>
    </w:p>
    <w:p w:rsidR="00A36B03" w:rsidRDefault="00A36B03" w:rsidP="00A36B03">
      <w:pPr>
        <w:widowControl/>
        <w:autoSpaceDE/>
        <w:adjustRightInd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• описывать и изучать разные процессы и явления с помощью математических моделей; </w:t>
      </w:r>
    </w:p>
    <w:p w:rsidR="00A36B03" w:rsidRDefault="00A36B03" w:rsidP="00A36B03">
      <w:pPr>
        <w:pStyle w:val="a6"/>
        <w:widowControl/>
        <w:autoSpaceDE/>
        <w:adjustRightInd/>
        <w:ind w:left="0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• </w:t>
      </w:r>
      <w:r>
        <w:t>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пользоваться приближенной оценкой при практических расчетах;</w:t>
      </w:r>
    </w:p>
    <w:p w:rsidR="00A36B03" w:rsidRDefault="00A36B03" w:rsidP="00A36B03">
      <w:pPr>
        <w:pStyle w:val="a3"/>
        <w:spacing w:line="240" w:lineRule="auto"/>
        <w:jc w:val="both"/>
        <w:rPr>
          <w:b w:val="0"/>
          <w:szCs w:val="24"/>
        </w:rPr>
      </w:pPr>
      <w:r>
        <w:rPr>
          <w:lang w:eastAsia="ru-RU"/>
        </w:rPr>
        <w:t xml:space="preserve">• </w:t>
      </w:r>
      <w:r>
        <w:rPr>
          <w:b w:val="0"/>
          <w:szCs w:val="24"/>
        </w:rPr>
        <w:t xml:space="preserve">выполнять преобразования выражений, применяя формулы, связанные со свойствами степеней, логарифмов, тригонометрических функций; </w:t>
      </w:r>
    </w:p>
    <w:p w:rsidR="00A36B03" w:rsidRDefault="00A36B03" w:rsidP="00A36B03">
      <w:pPr>
        <w:widowControl/>
        <w:autoSpaceDE/>
        <w:adjustRightInd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• решать простейшие рациональные и иррациональные, показательные, степенные, тригонометрические уравнения и неравенства, их системы; </w:t>
      </w:r>
    </w:p>
    <w:p w:rsidR="00A36B03" w:rsidRDefault="00A36B03" w:rsidP="00A36B03">
      <w:pPr>
        <w:pStyle w:val="a3"/>
        <w:tabs>
          <w:tab w:val="left" w:pos="927"/>
        </w:tabs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• </w:t>
      </w:r>
      <w:r>
        <w:rPr>
          <w:b w:val="0"/>
          <w:lang w:eastAsia="ru-RU"/>
        </w:rPr>
        <w:t>строить эскизы графиков элементарных функций,</w:t>
      </w:r>
      <w:r>
        <w:rPr>
          <w:b w:val="0"/>
          <w:szCs w:val="24"/>
        </w:rPr>
        <w:t xml:space="preserve"> определять основные свойства числовых функций, иллюстрировать их на графиках;</w:t>
      </w:r>
      <w:r>
        <w:rPr>
          <w:lang w:eastAsia="ru-RU"/>
        </w:rPr>
        <w:t xml:space="preserve"> </w:t>
      </w:r>
    </w:p>
    <w:p w:rsidR="00A36B03" w:rsidRDefault="00A36B03" w:rsidP="00A36B03">
      <w:pPr>
        <w:jc w:val="both"/>
      </w:pPr>
      <w:r>
        <w:rPr>
          <w:rFonts w:cs="Times New Roman"/>
          <w:lang w:eastAsia="ru-RU"/>
        </w:rPr>
        <w:t xml:space="preserve">• </w:t>
      </w:r>
      <w:r>
        <w:t>находить производные элементарных функций; использовать производную для изучения свойств функций и построения графиков, для решения задач прикладного характера, в том числе физических, на наибольшие и наименьшие значения, на нахождение скорости и ускорения;</w:t>
      </w:r>
    </w:p>
    <w:p w:rsidR="00A36B03" w:rsidRDefault="00A36B03" w:rsidP="00A36B03">
      <w:pPr>
        <w:pStyle w:val="a3"/>
        <w:spacing w:line="240" w:lineRule="auto"/>
        <w:jc w:val="both"/>
        <w:rPr>
          <w:b w:val="0"/>
          <w:szCs w:val="24"/>
        </w:rPr>
      </w:pPr>
      <w:r>
        <w:rPr>
          <w:b w:val="0"/>
          <w:lang w:eastAsia="ru-RU"/>
        </w:rPr>
        <w:t>• вычислять площади криволинейных фигур,</w:t>
      </w:r>
      <w:r>
        <w:rPr>
          <w:b w:val="0"/>
          <w:szCs w:val="24"/>
        </w:rPr>
        <w:t xml:space="preserve"> вычислять в простейших случаях площади и объемы с использованием определенного интеграла;</w:t>
      </w:r>
    </w:p>
    <w:p w:rsidR="00A36B03" w:rsidRDefault="00A36B03" w:rsidP="00A36B03">
      <w:pPr>
        <w:widowControl/>
        <w:autoSpaceDE/>
        <w:adjustRightInd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• проводить доказательные рассуждения в ходе решения задач; </w:t>
      </w:r>
    </w:p>
    <w:p w:rsidR="00A36B03" w:rsidRDefault="00A36B03" w:rsidP="00A36B03">
      <w:pPr>
        <w:pStyle w:val="a3"/>
        <w:spacing w:line="240" w:lineRule="auto"/>
        <w:jc w:val="both"/>
        <w:rPr>
          <w:b w:val="0"/>
          <w:szCs w:val="24"/>
        </w:rPr>
      </w:pPr>
      <w:r>
        <w:rPr>
          <w:b w:val="0"/>
          <w:lang w:eastAsia="ru-RU"/>
        </w:rPr>
        <w:t>• распознавать на чертежах, моделях и в реальном мире геометрические фигуры,</w:t>
      </w:r>
      <w:r>
        <w:rPr>
          <w:b w:val="0"/>
          <w:szCs w:val="24"/>
        </w:rPr>
        <w:t xml:space="preserve"> соотносить трехмерные объекты с их описаниями, изображениями; описывать взаимное расположение прямых и плоскостей в пространстве; анализировать в простейших случаях взаимное расположение объектов в пространстве;</w:t>
      </w:r>
    </w:p>
    <w:p w:rsidR="00A36B03" w:rsidRDefault="00A36B03" w:rsidP="00A36B03">
      <w:pPr>
        <w:pStyle w:val="a3"/>
        <w:spacing w:line="240" w:lineRule="auto"/>
        <w:jc w:val="both"/>
        <w:rPr>
          <w:b w:val="0"/>
          <w:szCs w:val="24"/>
        </w:rPr>
      </w:pPr>
      <w:r>
        <w:rPr>
          <w:lang w:eastAsia="ru-RU"/>
        </w:rPr>
        <w:t xml:space="preserve">• </w:t>
      </w:r>
      <w:r>
        <w:rPr>
          <w:b w:val="0"/>
          <w:szCs w:val="24"/>
        </w:rPr>
        <w:t>изображать основные многогранники и круглые тела; выполнять чертежи по условиям задач; решать простейшие стереометрические задачи на нахождение геометрических величин (длин, углов, площадей, объемов); использовать при решении стереометрических задач планиметрические факты и методы;</w:t>
      </w:r>
    </w:p>
    <w:p w:rsidR="00A36B03" w:rsidRDefault="00A36B03" w:rsidP="00A36B03">
      <w:pPr>
        <w:widowControl/>
        <w:autoSpaceDE/>
        <w:adjustRightInd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• применять изученные свойства геометрических фигур и формул для решения геометрических задач с практическим содержанием; </w:t>
      </w:r>
    </w:p>
    <w:p w:rsidR="00A36B03" w:rsidRDefault="00A36B03" w:rsidP="00A36B03">
      <w:pPr>
        <w:widowControl/>
        <w:autoSpaceDE/>
        <w:adjustRightInd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• </w:t>
      </w:r>
      <w:r>
        <w:t xml:space="preserve">решать простейшие комбинаторные задачи методом перебора, а также с использованием известных формул; вычислять в простейших случаях вероятности событий на основе подсчета числа исходов; </w:t>
      </w: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В результате освоения дисциплины обучающийся должен </w:t>
      </w:r>
      <w:r>
        <w:rPr>
          <w:rFonts w:cs="Times New Roman"/>
          <w:b/>
          <w:lang w:eastAsia="ru-RU"/>
        </w:rPr>
        <w:t>знать:</w:t>
      </w:r>
      <w:r>
        <w:rPr>
          <w:rFonts w:cs="Times New Roman"/>
          <w:lang w:eastAsia="ru-RU"/>
        </w:rPr>
        <w:t xml:space="preserve"> </w:t>
      </w:r>
    </w:p>
    <w:p w:rsidR="00A36B03" w:rsidRDefault="00A36B03" w:rsidP="00A36B03">
      <w:pPr>
        <w:widowControl/>
        <w:autoSpaceDE/>
        <w:adjustRightInd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• математика является частью мировой культуры, способы описания на математическом языке явлений реального мира; </w:t>
      </w:r>
    </w:p>
    <w:p w:rsidR="00A36B03" w:rsidRDefault="00A36B03" w:rsidP="00A36B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Arial" w:hAnsi="Arial" w:cs="Arial"/>
          <w:lang w:eastAsia="ru-RU"/>
        </w:rPr>
        <w:t xml:space="preserve">• </w:t>
      </w:r>
      <w:r>
        <w:t xml:space="preserve">определения и свойства: арифметического корня натуральной степени, степени с рациональным и действительным показателем, показательной, логарифмической и тригонометрических функций: </w:t>
      </w:r>
      <w:r>
        <w:rPr>
          <w:lang w:val="en-US"/>
        </w:rPr>
        <w:t>y</w:t>
      </w:r>
      <w:r>
        <w:t xml:space="preserve"> = </w:t>
      </w:r>
      <w:r>
        <w:rPr>
          <w:lang w:val="en-US"/>
        </w:rPr>
        <w:t>sin</w:t>
      </w:r>
      <w:r w:rsidRPr="00A36B03">
        <w:t xml:space="preserve"> </w:t>
      </w:r>
      <w:r>
        <w:rPr>
          <w:lang w:val="en-US"/>
        </w:rPr>
        <w:t>x</w:t>
      </w:r>
      <w:r>
        <w:t xml:space="preserve">, </w:t>
      </w:r>
      <w:r>
        <w:rPr>
          <w:lang w:val="en-US"/>
        </w:rPr>
        <w:t>y</w:t>
      </w:r>
      <w:r>
        <w:t xml:space="preserve"> = </w:t>
      </w:r>
      <w:r>
        <w:rPr>
          <w:lang w:val="en-US"/>
        </w:rPr>
        <w:t>cos</w:t>
      </w:r>
      <w:r w:rsidRPr="00A36B03">
        <w:t xml:space="preserve"> </w:t>
      </w:r>
      <w:r>
        <w:rPr>
          <w:lang w:val="en-US"/>
        </w:rPr>
        <w:t>x</w:t>
      </w:r>
      <w:r>
        <w:t xml:space="preserve">, </w:t>
      </w:r>
      <w:r>
        <w:rPr>
          <w:lang w:val="en-US"/>
        </w:rPr>
        <w:t>y</w:t>
      </w:r>
      <w:r>
        <w:t xml:space="preserve">= </w:t>
      </w:r>
      <w:proofErr w:type="spellStart"/>
      <w:r>
        <w:rPr>
          <w:lang w:val="en-US"/>
        </w:rPr>
        <w:t>tg</w:t>
      </w:r>
      <w:proofErr w:type="spellEnd"/>
      <w:r w:rsidRPr="00A36B03">
        <w:t xml:space="preserve"> </w:t>
      </w:r>
      <w:r>
        <w:rPr>
          <w:lang w:val="en-US"/>
        </w:rPr>
        <w:t>x</w:t>
      </w:r>
      <w:r>
        <w:t xml:space="preserve">; </w:t>
      </w:r>
    </w:p>
    <w:p w:rsidR="00A36B03" w:rsidRDefault="00A36B03" w:rsidP="00A36B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cs="Times New Roman"/>
          <w:lang w:eastAsia="ru-RU"/>
        </w:rPr>
        <w:t xml:space="preserve">• </w:t>
      </w:r>
      <w:r>
        <w:t>основные тригонометрические тождества; свойства и графики; основные виды тригонометрических уравнений и способы их решения;</w:t>
      </w:r>
    </w:p>
    <w:p w:rsidR="00A36B03" w:rsidRDefault="00A36B03" w:rsidP="00A36B03">
      <w:pPr>
        <w:widowControl/>
        <w:autoSpaceDE/>
        <w:adjustRightInd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• стандартные приемы решения уравнений и неравенств, систем уравнений и неравенств; </w:t>
      </w:r>
    </w:p>
    <w:p w:rsidR="00A36B03" w:rsidRDefault="00A36B03" w:rsidP="00A36B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>
        <w:rPr>
          <w:rFonts w:cs="Times New Roman"/>
          <w:lang w:eastAsia="ru-RU"/>
        </w:rPr>
        <w:t>• основные понятия, идеи и методы математического анализа: определение</w:t>
      </w:r>
      <w:r>
        <w:t xml:space="preserve"> производной, первообразной, неопределенного интеграла, определенного интеграла и правила их нахождения; формулу Ньютона-Лейбница; геометрический смысл первообразной; правила дифференцирования суммы, произведения и частного; производные степенной, элементарных, сложной функций; применение производной к исследованию функций;</w:t>
      </w:r>
      <w:proofErr w:type="gramEnd"/>
    </w:p>
    <w:p w:rsidR="00A36B03" w:rsidRDefault="00A36B03" w:rsidP="00A36B03">
      <w:pPr>
        <w:widowControl/>
        <w:autoSpaceDE/>
        <w:adjustRightInd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lastRenderedPageBreak/>
        <w:t xml:space="preserve">• основные понятия о плоских и пространственных геометрических фигурах; </w:t>
      </w:r>
    </w:p>
    <w:p w:rsidR="00A36B03" w:rsidRDefault="00A36B03" w:rsidP="00A36B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cs="Times New Roman"/>
          <w:lang w:eastAsia="ru-RU"/>
        </w:rPr>
        <w:t>• основные свойства плоских и пространственных геометрических фигур,</w:t>
      </w:r>
      <w:r>
        <w:t xml:space="preserve"> формулы вычисления площади их поверхности и объема тел;</w:t>
      </w:r>
    </w:p>
    <w:p w:rsidR="00A36B03" w:rsidRDefault="00A36B03" w:rsidP="00A36B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cs="Times New Roman"/>
          <w:lang w:eastAsia="ru-RU"/>
        </w:rPr>
        <w:t>•</w:t>
      </w:r>
      <w:r>
        <w:t>основные комбинаторные конфигурации; способы вычисления вероятности событий;</w:t>
      </w:r>
    </w:p>
    <w:p w:rsidR="00A36B03" w:rsidRDefault="00A36B03" w:rsidP="00A36B03">
      <w:pPr>
        <w:widowControl/>
        <w:autoSpaceDE/>
        <w:adjustRightInd/>
        <w:ind w:firstLine="708"/>
        <w:rPr>
          <w:rFonts w:cs="Times New Roman"/>
          <w:b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rPr>
          <w:rFonts w:cs="Times New Roman"/>
          <w:b/>
          <w:lang w:eastAsia="ru-RU"/>
        </w:rPr>
      </w:pPr>
      <w:r>
        <w:rPr>
          <w:rFonts w:cs="Times New Roman"/>
          <w:b/>
          <w:lang w:eastAsia="ru-RU"/>
        </w:rPr>
        <w:t>Количество часов на освоение программы дисциплины: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0"/>
        <w:gridCol w:w="1701"/>
      </w:tblGrid>
      <w:tr w:rsidR="00D751ED" w:rsidTr="00A36B03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1ED" w:rsidRDefault="00D751ED">
            <w:pPr>
              <w:widowControl/>
              <w:autoSpaceDE/>
              <w:adjustRightInd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1ED" w:rsidRDefault="00D751ED" w:rsidP="00D751ED">
            <w:pPr>
              <w:widowControl/>
              <w:autoSpaceDE/>
              <w:adjustRightInd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Кол-во часов</w:t>
            </w:r>
          </w:p>
        </w:tc>
      </w:tr>
      <w:tr w:rsidR="00D751ED" w:rsidTr="00A36B03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1ED" w:rsidRDefault="00D751ED">
            <w:pPr>
              <w:widowControl/>
              <w:autoSpaceDE/>
              <w:adjustRightInd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1ED" w:rsidRDefault="00D751ED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176</w:t>
            </w:r>
          </w:p>
        </w:tc>
      </w:tr>
      <w:tr w:rsidR="00D751ED" w:rsidTr="00A36B03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1ED" w:rsidRDefault="00D751ED">
            <w:pPr>
              <w:widowControl/>
              <w:autoSpaceDE/>
              <w:adjustRightInd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Обязательная аудиторная нагрузка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1ED" w:rsidRDefault="00D751ED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117</w:t>
            </w:r>
          </w:p>
        </w:tc>
      </w:tr>
      <w:tr w:rsidR="00D751ED" w:rsidTr="00A36B03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1ED" w:rsidRDefault="00D751ED">
            <w:pPr>
              <w:widowControl/>
              <w:autoSpaceDE/>
              <w:adjustRightInd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самостоятельной работы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1ED" w:rsidRDefault="00D751ED">
            <w:pPr>
              <w:widowControl/>
              <w:autoSpaceDE/>
              <w:adjustRightInd/>
              <w:jc w:val="center"/>
              <w:rPr>
                <w:rFonts w:cs="Times New Roman"/>
                <w:lang w:eastAsia="ru-RU"/>
              </w:rPr>
            </w:pPr>
            <w:r>
              <w:rPr>
                <w:b/>
                <w:iCs/>
                <w:sz w:val="20"/>
                <w:szCs w:val="20"/>
              </w:rPr>
              <w:t>59</w:t>
            </w:r>
          </w:p>
        </w:tc>
      </w:tr>
      <w:tr w:rsidR="00D751ED" w:rsidTr="00D751ED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1ED" w:rsidRDefault="00D751ED">
            <w:pPr>
              <w:widowControl/>
              <w:autoSpaceDE/>
              <w:adjustRightInd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Форма контроля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1ED" w:rsidRDefault="007D16BF" w:rsidP="007D16BF">
            <w:pPr>
              <w:widowControl/>
              <w:autoSpaceDE/>
              <w:adjustRightInd/>
              <w:jc w:val="center"/>
              <w:rPr>
                <w:rFonts w:cs="Times New Roman"/>
                <w:lang w:eastAsia="ru-RU"/>
              </w:rPr>
            </w:pPr>
            <w:r>
              <w:rPr>
                <w:i/>
                <w:iCs/>
              </w:rPr>
              <w:t xml:space="preserve">Зачет, экзамен </w:t>
            </w:r>
          </w:p>
        </w:tc>
      </w:tr>
    </w:tbl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b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lang w:eastAsia="ru-RU"/>
        </w:rPr>
      </w:pPr>
      <w:r>
        <w:rPr>
          <w:rFonts w:cs="Times New Roman"/>
          <w:b/>
          <w:lang w:eastAsia="ru-RU"/>
        </w:rPr>
        <w:t>Разработчик:</w:t>
      </w:r>
      <w:r>
        <w:rPr>
          <w:rFonts w:cs="Times New Roman"/>
          <w:lang w:eastAsia="ru-RU"/>
        </w:rPr>
        <w:t xml:space="preserve"> </w:t>
      </w:r>
      <w:proofErr w:type="spellStart"/>
      <w:r>
        <w:rPr>
          <w:rFonts w:cs="Times New Roman"/>
          <w:lang w:eastAsia="ru-RU"/>
        </w:rPr>
        <w:t>Столярова</w:t>
      </w:r>
      <w:proofErr w:type="spellEnd"/>
      <w:r>
        <w:rPr>
          <w:rFonts w:cs="Times New Roman"/>
          <w:lang w:eastAsia="ru-RU"/>
        </w:rPr>
        <w:t xml:space="preserve"> Е.М., преподаватель математики высшей квалификационной категории</w:t>
      </w: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A36B03" w:rsidRDefault="00A36B03" w:rsidP="00A36B03">
      <w:pPr>
        <w:widowControl/>
        <w:autoSpaceDE/>
        <w:adjustRightInd/>
        <w:ind w:firstLine="708"/>
        <w:jc w:val="both"/>
        <w:rPr>
          <w:rFonts w:cs="Times New Roman"/>
          <w:sz w:val="28"/>
          <w:szCs w:val="28"/>
          <w:lang w:eastAsia="ru-RU"/>
        </w:rPr>
      </w:pPr>
    </w:p>
    <w:p w:rsidR="00B4295F" w:rsidRDefault="00B4295F" w:rsidP="00A36B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sectPr w:rsidR="00B4295F" w:rsidSect="00094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B03"/>
    <w:rsid w:val="00094963"/>
    <w:rsid w:val="001B7C62"/>
    <w:rsid w:val="00263ABB"/>
    <w:rsid w:val="007D16BF"/>
    <w:rsid w:val="00A36B03"/>
    <w:rsid w:val="00B4295F"/>
    <w:rsid w:val="00BF7BA4"/>
    <w:rsid w:val="00D46AAF"/>
    <w:rsid w:val="00D751ED"/>
    <w:rsid w:val="00E0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A36B03"/>
    <w:pPr>
      <w:widowControl/>
      <w:autoSpaceDE/>
      <w:autoSpaceDN/>
      <w:adjustRightInd/>
      <w:spacing w:line="360" w:lineRule="auto"/>
      <w:jc w:val="center"/>
    </w:pPr>
    <w:rPr>
      <w:rFonts w:cs="Times New Roman"/>
      <w:b/>
      <w:szCs w:val="20"/>
      <w:lang w:eastAsia="ar-SA"/>
    </w:rPr>
  </w:style>
  <w:style w:type="character" w:customStyle="1" w:styleId="a5">
    <w:name w:val="Подзаголовок Знак"/>
    <w:basedOn w:val="a0"/>
    <w:link w:val="a3"/>
    <w:rsid w:val="00A36B0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List Paragraph"/>
    <w:basedOn w:val="a"/>
    <w:uiPriority w:val="34"/>
    <w:qFormat/>
    <w:rsid w:val="00A36B03"/>
    <w:pPr>
      <w:ind w:left="720"/>
      <w:contextualSpacing/>
    </w:pPr>
  </w:style>
  <w:style w:type="table" w:styleId="a7">
    <w:name w:val="Table Grid"/>
    <w:basedOn w:val="a1"/>
    <w:uiPriority w:val="59"/>
    <w:rsid w:val="00A36B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8"/>
    <w:uiPriority w:val="99"/>
    <w:semiHidden/>
    <w:unhideWhenUsed/>
    <w:rsid w:val="00A36B03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A36B03"/>
    <w:rPr>
      <w:rFonts w:ascii="Times New Roman" w:eastAsia="Times New Roman" w:hAnsi="Times New Roman" w:cs="Tahoma"/>
      <w:sz w:val="24"/>
      <w:szCs w:val="24"/>
    </w:rPr>
  </w:style>
  <w:style w:type="paragraph" w:customStyle="1" w:styleId="Style10">
    <w:name w:val="Style10"/>
    <w:basedOn w:val="a"/>
    <w:rsid w:val="00D46AAF"/>
    <w:pPr>
      <w:spacing w:line="317" w:lineRule="exact"/>
      <w:ind w:firstLine="734"/>
      <w:jc w:val="both"/>
    </w:pPr>
    <w:rPr>
      <w:rFonts w:cs="Times New Roman"/>
      <w:lang w:eastAsia="ru-RU"/>
    </w:rPr>
  </w:style>
  <w:style w:type="paragraph" w:customStyle="1" w:styleId="Style4">
    <w:name w:val="Style4"/>
    <w:basedOn w:val="a"/>
    <w:rsid w:val="00D46AAF"/>
    <w:pPr>
      <w:jc w:val="both"/>
    </w:pPr>
    <w:rPr>
      <w:rFonts w:cs="Times New Roman"/>
      <w:lang w:eastAsia="ru-RU"/>
    </w:rPr>
  </w:style>
  <w:style w:type="character" w:customStyle="1" w:styleId="FontStyle40">
    <w:name w:val="Font Style40"/>
    <w:basedOn w:val="a0"/>
    <w:rsid w:val="00D46AAF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A36B03"/>
    <w:pPr>
      <w:widowControl/>
      <w:autoSpaceDE/>
      <w:autoSpaceDN/>
      <w:adjustRightInd/>
      <w:spacing w:line="360" w:lineRule="auto"/>
      <w:jc w:val="center"/>
    </w:pPr>
    <w:rPr>
      <w:rFonts w:cs="Times New Roman"/>
      <w:b/>
      <w:szCs w:val="20"/>
      <w:lang w:eastAsia="ar-SA"/>
    </w:rPr>
  </w:style>
  <w:style w:type="character" w:customStyle="1" w:styleId="a5">
    <w:name w:val="Подзаголовок Знак"/>
    <w:basedOn w:val="a0"/>
    <w:link w:val="a3"/>
    <w:rsid w:val="00A36B0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List Paragraph"/>
    <w:basedOn w:val="a"/>
    <w:uiPriority w:val="34"/>
    <w:qFormat/>
    <w:rsid w:val="00A36B03"/>
    <w:pPr>
      <w:ind w:left="720"/>
      <w:contextualSpacing/>
    </w:pPr>
  </w:style>
  <w:style w:type="table" w:styleId="a7">
    <w:name w:val="Table Grid"/>
    <w:basedOn w:val="a1"/>
    <w:uiPriority w:val="59"/>
    <w:rsid w:val="00A36B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8"/>
    <w:uiPriority w:val="99"/>
    <w:semiHidden/>
    <w:unhideWhenUsed/>
    <w:rsid w:val="00A36B03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A36B03"/>
    <w:rPr>
      <w:rFonts w:ascii="Times New Roman" w:eastAsia="Times New Roman" w:hAnsi="Times New Roman" w:cs="Tahoma"/>
      <w:sz w:val="24"/>
      <w:szCs w:val="24"/>
    </w:rPr>
  </w:style>
  <w:style w:type="paragraph" w:customStyle="1" w:styleId="Style10">
    <w:name w:val="Style10"/>
    <w:basedOn w:val="a"/>
    <w:rsid w:val="00D46AAF"/>
    <w:pPr>
      <w:spacing w:line="317" w:lineRule="exact"/>
      <w:ind w:firstLine="734"/>
      <w:jc w:val="both"/>
    </w:pPr>
    <w:rPr>
      <w:rFonts w:cs="Times New Roman"/>
      <w:lang w:eastAsia="ru-RU"/>
    </w:rPr>
  </w:style>
  <w:style w:type="paragraph" w:customStyle="1" w:styleId="Style4">
    <w:name w:val="Style4"/>
    <w:basedOn w:val="a"/>
    <w:rsid w:val="00D46AAF"/>
    <w:pPr>
      <w:jc w:val="both"/>
    </w:pPr>
    <w:rPr>
      <w:rFonts w:cs="Times New Roman"/>
      <w:lang w:eastAsia="ru-RU"/>
    </w:rPr>
  </w:style>
  <w:style w:type="character" w:customStyle="1" w:styleId="FontStyle40">
    <w:name w:val="Font Style40"/>
    <w:basedOn w:val="a0"/>
    <w:rsid w:val="00D46AAF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9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Атлон</dc:creator>
  <cp:lastModifiedBy>000</cp:lastModifiedBy>
  <cp:revision>2</cp:revision>
  <dcterms:created xsi:type="dcterms:W3CDTF">2017-11-09T08:01:00Z</dcterms:created>
  <dcterms:modified xsi:type="dcterms:W3CDTF">2017-11-09T08:01:00Z</dcterms:modified>
</cp:coreProperties>
</file>